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A2709F1" wp14:editId="26B553D8">
            <wp:extent cx="571500" cy="685800"/>
            <wp:effectExtent l="0" t="0" r="0" b="0"/>
            <wp:docPr id="2" name="Рисунок 2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 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Ивановского сельсовета Баганского района 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0C2E">
        <w:rPr>
          <w:rFonts w:ascii="Times New Roman" w:eastAsia="Calibri" w:hAnsi="Times New Roman" w:cs="Times New Roman"/>
          <w:sz w:val="28"/>
          <w:szCs w:val="28"/>
        </w:rPr>
        <w:t>(</w:t>
      </w:r>
      <w:r w:rsidR="00DF41AB">
        <w:rPr>
          <w:rFonts w:ascii="Times New Roman" w:eastAsia="Calibri" w:hAnsi="Times New Roman" w:cs="Times New Roman"/>
          <w:sz w:val="28"/>
          <w:szCs w:val="28"/>
        </w:rPr>
        <w:t>тридцать пятой</w:t>
      </w:r>
      <w:r w:rsidRPr="00DC0C2E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  <w:r w:rsidRPr="00DC0C2E">
        <w:rPr>
          <w:rFonts w:ascii="Times New Roman" w:eastAsia="Calibri" w:hAnsi="Times New Roman" w:cs="Times New Roman"/>
          <w:sz w:val="28"/>
          <w:szCs w:val="28"/>
        </w:rPr>
        <w:t>)</w:t>
      </w:r>
    </w:p>
    <w:p w:rsidR="00DC0C2E" w:rsidRPr="00DC0C2E" w:rsidRDefault="00DF41AB" w:rsidP="00DC0C2E">
      <w:pPr>
        <w:tabs>
          <w:tab w:val="left" w:pos="361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27.03.2023</w:t>
      </w:r>
      <w:r w:rsidR="00DC0C2E" w:rsidRPr="00DC0C2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C0C2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DC0C2E" w:rsidRPr="00DC0C2E">
        <w:rPr>
          <w:rFonts w:ascii="Times New Roman" w:eastAsia="Calibri" w:hAnsi="Times New Roman" w:cs="Times New Roman"/>
          <w:sz w:val="28"/>
          <w:szCs w:val="28"/>
        </w:rPr>
        <w:t xml:space="preserve">   №</w:t>
      </w:r>
      <w:r w:rsidR="00C523EB">
        <w:rPr>
          <w:rFonts w:ascii="Times New Roman" w:eastAsia="Calibri" w:hAnsi="Times New Roman" w:cs="Times New Roman"/>
          <w:sz w:val="28"/>
          <w:szCs w:val="28"/>
        </w:rPr>
        <w:t>146</w:t>
      </w:r>
      <w:r w:rsidR="00DC0C2E" w:rsidRPr="00DC0C2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2A27" w:rsidRDefault="00DC0C2E" w:rsidP="00AC2A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48 сессии пятого созыва </w:t>
      </w:r>
      <w:r w:rsidR="00AC2A27" w:rsidRPr="00AC2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</w:t>
      </w:r>
      <w:r w:rsidR="00AC2A27" w:rsidRPr="00AC2A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Ивановского сельсовета Баганского </w:t>
      </w:r>
      <w:r w:rsidR="00AC2A27" w:rsidRPr="00AC2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от 27.05.2020 № 218 «</w:t>
      </w:r>
      <w:r w:rsidR="00AC2A27" w:rsidRPr="00AC2A27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Об утверждении Положения о порядке проведения конкурса по отбору кандидатур на должность Главы Ивановского сельсовета Баганского района Новосибирской области»</w:t>
      </w:r>
      <w:r w:rsidR="00AC2A27" w:rsidRPr="00AC2A2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</w:p>
    <w:p w:rsidR="00DC0C2E" w:rsidRPr="00AC2A27" w:rsidRDefault="00DC0C2E" w:rsidP="00AC2A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C2E" w:rsidRPr="00DC0C2E" w:rsidRDefault="00AC2A27" w:rsidP="00DC0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C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C0C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Pr="00AC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</w:t>
      </w:r>
      <w:r w:rsidR="00DC0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в Российской Федерации», 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Статьями 4, 32 Федерального закона </w:t>
      </w:r>
      <w:r w:rsidRPr="00AC2A27">
        <w:rPr>
          <w:rFonts w:ascii="Times New Roman" w:eastAsia="Times New Roman" w:hAnsi="Times New Roman" w:cs="Arial"/>
          <w:sz w:val="28"/>
          <w:szCs w:val="28"/>
          <w:lang w:eastAsia="ru-RU"/>
        </w:rPr>
        <w:t>от 12.06.2002 № 67-ФЗ «Об основных гарантиях избирательных прав и права на участие в референдум</w:t>
      </w:r>
      <w:r w:rsid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е граждан Российской Федерации», 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Совет депутатов Ивановского сельсовета Баганского района Новосибирской области</w:t>
      </w:r>
    </w:p>
    <w:p w:rsidR="00AC2A27" w:rsidRPr="00AC2A27" w:rsidRDefault="00DC0C2E" w:rsidP="00DC0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РЕШИЛ:</w:t>
      </w:r>
    </w:p>
    <w:p w:rsidR="00DC0C2E" w:rsidRPr="00DC0C2E" w:rsidRDefault="00AC2A27" w:rsidP="00DC0C2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ункт</w:t>
      </w:r>
      <w:r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3.1 положения 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дополнить подпунктом </w:t>
      </w:r>
      <w:r w:rsidR="00DF41AB">
        <w:rPr>
          <w:rFonts w:ascii="Times New Roman" w:eastAsia="Times New Roman" w:hAnsi="Times New Roman" w:cs="Arial"/>
          <w:sz w:val="28"/>
          <w:szCs w:val="28"/>
          <w:lang w:eastAsia="ru-RU"/>
        </w:rPr>
        <w:t>13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следующего содержания:</w:t>
      </w:r>
    </w:p>
    <w:p w:rsidR="00AC2A27" w:rsidRPr="008D2CA4" w:rsidRDefault="00DF41AB" w:rsidP="008D2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proofErr w:type="gramStart"/>
      <w:r>
        <w:rPr>
          <w:rFonts w:ascii="Times New Roman" w:eastAsia="Calibri" w:hAnsi="Times New Roman" w:cs="Arial"/>
          <w:sz w:val="28"/>
          <w:szCs w:val="28"/>
        </w:rPr>
        <w:t>13</w:t>
      </w:r>
      <w:r w:rsidR="00DC0C2E" w:rsidRPr="00DC0C2E">
        <w:rPr>
          <w:rFonts w:ascii="Times New Roman" w:eastAsia="Calibri" w:hAnsi="Times New Roman" w:cs="Arial"/>
          <w:sz w:val="28"/>
          <w:szCs w:val="28"/>
        </w:rPr>
        <w:t xml:space="preserve">) </w:t>
      </w:r>
      <w:r w:rsidRPr="00DF41AB">
        <w:rPr>
          <w:rFonts w:ascii="Times New Roman" w:eastAsia="Calibri" w:hAnsi="Times New Roman" w:cs="Arial"/>
          <w:sz w:val="28"/>
          <w:szCs w:val="28"/>
        </w:rPr>
        <w:t>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 Федеральным законом от 12 июня 2002 года N 67-ФЗ "Об основных гарантиях избирательных прав и права на участие в референдуме граждан Российской Федерации" ограничений пассивного избирательного права для избрания выборным должностны</w:t>
      </w:r>
      <w:r w:rsidR="008D2CA4">
        <w:rPr>
          <w:rFonts w:ascii="Times New Roman" w:eastAsia="Calibri" w:hAnsi="Times New Roman" w:cs="Arial"/>
          <w:sz w:val="28"/>
          <w:szCs w:val="28"/>
        </w:rPr>
        <w:t>м лицом местного самоуправления</w:t>
      </w:r>
      <w:r w:rsidR="00AC2A27" w:rsidRPr="00AC2A27">
        <w:rPr>
          <w:rFonts w:ascii="Times New Roman" w:eastAsia="Calibri" w:hAnsi="Times New Roman" w:cs="Times New Roman"/>
          <w:sz w:val="28"/>
          <w:szCs w:val="28"/>
        </w:rPr>
        <w:t>».</w:t>
      </w:r>
      <w:proofErr w:type="gramEnd"/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Ивановского сельсовета                                                                                      Баганского района                                                                                                           Новосибирской области</w:t>
      </w: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А.К.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</w:t>
      </w:r>
      <w:proofErr w:type="spellEnd"/>
    </w:p>
    <w:p w:rsidR="008F7829" w:rsidRPr="008F7829" w:rsidRDefault="008F7829" w:rsidP="008F7829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                                                                                         Ивановского сельсовета                                                                                                        Баганского района Новосибир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Мосейкова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829" w:rsidRDefault="008F7829" w:rsidP="008F7829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                                                                                                                                        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Ивановка                                                                                                                                 улица Центральная, дом 27</w:t>
      </w:r>
    </w:p>
    <w:p w:rsidR="00AC2A27" w:rsidRPr="008F7829" w:rsidRDefault="00F66F31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27.03. 2023 г. № </w:t>
      </w:r>
      <w:r w:rsidR="00C523EB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bookmarkStart w:id="0" w:name="_GoBack"/>
      <w:bookmarkEnd w:id="0"/>
      <w:r w:rsid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7829"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8F78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8A22D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C2A27" w:rsidRPr="00AC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9CC"/>
    <w:multiLevelType w:val="hybridMultilevel"/>
    <w:tmpl w:val="1E621F94"/>
    <w:lvl w:ilvl="0" w:tplc="E4B6C8B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77"/>
    <w:rsid w:val="0009175A"/>
    <w:rsid w:val="00585E91"/>
    <w:rsid w:val="008A22D5"/>
    <w:rsid w:val="008D2CA4"/>
    <w:rsid w:val="008F7829"/>
    <w:rsid w:val="00AC2A27"/>
    <w:rsid w:val="00C523EB"/>
    <w:rsid w:val="00C87277"/>
    <w:rsid w:val="00DC0C2E"/>
    <w:rsid w:val="00DF41AB"/>
    <w:rsid w:val="00F6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0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0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4ECBA-9D03-422E-8DCA-A18F091C8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PC30112020</cp:lastModifiedBy>
  <cp:revision>4</cp:revision>
  <cp:lastPrinted>2022-03-01T07:22:00Z</cp:lastPrinted>
  <dcterms:created xsi:type="dcterms:W3CDTF">2023-03-24T08:28:00Z</dcterms:created>
  <dcterms:modified xsi:type="dcterms:W3CDTF">2023-03-28T08:00:00Z</dcterms:modified>
</cp:coreProperties>
</file>